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E8" w:rsidRDefault="004A33E8" w:rsidP="007E7E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0"/>
        <w:gridCol w:w="5861"/>
        <w:gridCol w:w="4119"/>
        <w:gridCol w:w="4103"/>
      </w:tblGrid>
      <w:tr w:rsidR="000045DB" w:rsidRPr="007E3714" w:rsidTr="00443ABD">
        <w:trPr>
          <w:trHeight w:val="405"/>
        </w:trPr>
        <w:tc>
          <w:tcPr>
            <w:tcW w:w="1080" w:type="dxa"/>
            <w:vMerge w:val="restart"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61" w:type="dxa"/>
            <w:vMerge w:val="restart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119" w:type="dxa"/>
            <w:vMerge w:val="restart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103" w:type="dxa"/>
            <w:vMerge w:val="restart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</w:tr>
      <w:tr w:rsidR="000045DB" w:rsidRPr="007E3714" w:rsidTr="00443ABD">
        <w:trPr>
          <w:trHeight w:val="458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DB" w:rsidRPr="007E3714" w:rsidTr="00443ABD">
        <w:trPr>
          <w:trHeight w:val="668"/>
        </w:trPr>
        <w:tc>
          <w:tcPr>
            <w:tcW w:w="1080" w:type="dxa"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Предварительное согласование проекта КС в рамках рабочей встречи с потенциальным инвестором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до подачи предложения о заключении КС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 4.12. ст.37 ФЗ-115 от 21.07.2005</w:t>
            </w:r>
          </w:p>
        </w:tc>
      </w:tr>
      <w:tr w:rsidR="000045DB" w:rsidRPr="007E3714" w:rsidTr="00443ABD">
        <w:trPr>
          <w:trHeight w:val="538"/>
        </w:trPr>
        <w:tc>
          <w:tcPr>
            <w:tcW w:w="1080" w:type="dxa"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Рассмотрение предложения о заключении КС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 30 календарных дней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CA1C73" w:rsidP="00CA1C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4.1. ст. 4 Решение БГД </w:t>
            </w:r>
            <w:r w:rsidR="000045DB" w:rsidRPr="007E3714">
              <w:rPr>
                <w:rFonts w:ascii="Times New Roman" w:hAnsi="Times New Roman" w:cs="Times New Roman"/>
                <w:sz w:val="24"/>
                <w:szCs w:val="24"/>
              </w:rPr>
              <w:t>от 07.11.2014 №376</w:t>
            </w:r>
          </w:p>
        </w:tc>
      </w:tr>
      <w:tr w:rsidR="000045DB" w:rsidRPr="007E3714" w:rsidTr="00443ABD">
        <w:trPr>
          <w:trHeight w:val="545"/>
        </w:trPr>
        <w:tc>
          <w:tcPr>
            <w:tcW w:w="1080" w:type="dxa"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Инвестор направляет в администрацию города предложение о заключении инициативного КС с приложением проекта КС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п. 4.2. ст.37 ФЗ-115 от 21.07.2005</w:t>
            </w:r>
          </w:p>
        </w:tc>
      </w:tr>
      <w:tr w:rsidR="000045DB" w:rsidRPr="007E3714" w:rsidTr="00443ABD">
        <w:trPr>
          <w:trHeight w:val="841"/>
        </w:trPr>
        <w:tc>
          <w:tcPr>
            <w:tcW w:w="1080" w:type="dxa"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Отраслевой орган рассматривает предложение о заключении КС (при поступлении письма с предложением оно должно быть отписано курирующему заму)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30 календарных дней со дня поступления предложения.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п. 4.1. ст. 4 </w:t>
            </w:r>
            <w:r w:rsidR="00CA1C73" w:rsidRPr="007E3714">
              <w:rPr>
                <w:rFonts w:ascii="Times New Roman" w:hAnsi="Times New Roman" w:cs="Times New Roman"/>
                <w:sz w:val="24"/>
                <w:szCs w:val="24"/>
              </w:rPr>
              <w:t>Решение БГД от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 07.11.2014 №376</w:t>
            </w:r>
          </w:p>
        </w:tc>
      </w:tr>
      <w:tr w:rsidR="000045DB" w:rsidRPr="007E3714" w:rsidTr="00443ABD">
        <w:trPr>
          <w:trHeight w:val="1282"/>
        </w:trPr>
        <w:tc>
          <w:tcPr>
            <w:tcW w:w="1080" w:type="dxa"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Отраслевой орган направляет предложение в участвующие в рассмотрении предложения органы для предоставления информации о возможности (невозможности) заключения КС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5 календарных дней с даты получения предложения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п. 4.4. ст. 4 </w:t>
            </w:r>
            <w:r w:rsidR="00CA1C73" w:rsidRPr="007E3714">
              <w:rPr>
                <w:rFonts w:ascii="Times New Roman" w:hAnsi="Times New Roman" w:cs="Times New Roman"/>
                <w:sz w:val="24"/>
                <w:szCs w:val="24"/>
              </w:rPr>
              <w:t>Решение БГД</w:t>
            </w:r>
            <w:r w:rsidR="00CA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от 07.11.2014 №376 </w:t>
            </w:r>
          </w:p>
        </w:tc>
      </w:tr>
      <w:tr w:rsidR="000045DB" w:rsidRPr="007E3714" w:rsidTr="00443ABD">
        <w:trPr>
          <w:trHeight w:val="1698"/>
        </w:trPr>
        <w:tc>
          <w:tcPr>
            <w:tcW w:w="1080" w:type="dxa"/>
            <w:vAlign w:val="center"/>
            <w:hideMark/>
          </w:tcPr>
          <w:p w:rsidR="000045DB" w:rsidRPr="007E3714" w:rsidRDefault="000045DB" w:rsidP="009124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1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Участвующие в рассмотрении предложения органы рассматривают и направляют отраслевому органу информацию по итогам анализа КС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15 календарных дней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1C73" w:rsidRPr="007E371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до даты размещения на официальном сайте предложение о заключении КС (на оформление может потребоваться до 2 месяцев)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п.4.5. Решение БГД от 07.11.2014 №376</w:t>
            </w:r>
          </w:p>
        </w:tc>
      </w:tr>
      <w:tr w:rsidR="000045DB" w:rsidRPr="007E3714" w:rsidTr="00443ABD">
        <w:trPr>
          <w:trHeight w:val="1114"/>
        </w:trPr>
        <w:tc>
          <w:tcPr>
            <w:tcW w:w="1080" w:type="dxa"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в течение 5 календарных дней со дня поступления в отраслевой орган информации о возможности (невозможности) заключения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п. 4.2. ст. 4 ПАГ от </w:t>
            </w:r>
            <w:r w:rsidR="00CA1C73" w:rsidRPr="007E3714">
              <w:rPr>
                <w:rFonts w:ascii="Times New Roman" w:hAnsi="Times New Roman" w:cs="Times New Roman"/>
                <w:sz w:val="24"/>
                <w:szCs w:val="24"/>
              </w:rPr>
              <w:t>02.03.17. №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0045DB" w:rsidRPr="007E3714" w:rsidTr="00443ABD">
        <w:trPr>
          <w:trHeight w:val="810"/>
        </w:trPr>
        <w:tc>
          <w:tcPr>
            <w:tcW w:w="1080" w:type="dxa"/>
            <w:vMerge w:val="restart"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  Принимается решение о:</w:t>
            </w:r>
          </w:p>
        </w:tc>
        <w:tc>
          <w:tcPr>
            <w:tcW w:w="4119" w:type="dxa"/>
            <w:vMerge w:val="restart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комиссии 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п. 4.4. ст. 37 ФЗ от 21.07.2005 №115</w:t>
            </w:r>
          </w:p>
        </w:tc>
      </w:tr>
      <w:tr w:rsidR="000045DB" w:rsidRPr="007E3714" w:rsidTr="009124F9">
        <w:trPr>
          <w:trHeight w:val="699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1)     возможности заключения КС на предоставленных в предложении условиях;</w:t>
            </w: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5DB" w:rsidRPr="007E3714" w:rsidTr="00443ABD">
        <w:trPr>
          <w:trHeight w:val="810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2)     возможности заключения КС на иных условиях;</w:t>
            </w: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п.4.8. Решение БГД от 07.11.2014 №376</w:t>
            </w:r>
          </w:p>
        </w:tc>
      </w:tr>
      <w:tr w:rsidR="000045DB" w:rsidRPr="007E3714" w:rsidTr="009124F9">
        <w:trPr>
          <w:trHeight w:val="576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3)     невозможности заключения КС на представленных в предложении условиях с указанием основания отказа.</w:t>
            </w: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5DB" w:rsidRPr="007E3714" w:rsidTr="009124F9">
        <w:trPr>
          <w:trHeight w:val="729"/>
        </w:trPr>
        <w:tc>
          <w:tcPr>
            <w:tcW w:w="1080" w:type="dxa"/>
            <w:vAlign w:val="center"/>
            <w:hideMark/>
          </w:tcPr>
          <w:p w:rsidR="000045DB" w:rsidRPr="007E3714" w:rsidRDefault="000045DB" w:rsidP="000535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053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Оформляется решение рабочей группы в виде протокола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в течение 3 календарных дней со дня заседания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П. 4.7. ПАГ от 02.03.2017 №343</w:t>
            </w:r>
          </w:p>
        </w:tc>
      </w:tr>
      <w:tr w:rsidR="000045DB" w:rsidRPr="007E3714" w:rsidTr="00443ABD">
        <w:trPr>
          <w:trHeight w:val="848"/>
        </w:trPr>
        <w:tc>
          <w:tcPr>
            <w:tcW w:w="1080" w:type="dxa"/>
            <w:vAlign w:val="center"/>
            <w:hideMark/>
          </w:tcPr>
          <w:p w:rsidR="000045DB" w:rsidRPr="007E3714" w:rsidRDefault="000045DB" w:rsidP="000535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053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Копии протокола направляются отраслевым органом в участвующие в рассмотрении предложения органы (инициатору – в случае его участия)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в течение 3 календарных дней со дня принятия решения в виде протокола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п. 4.7. ст. 4 ПАГ от 02.03.2017 №343</w:t>
            </w:r>
          </w:p>
        </w:tc>
      </w:tr>
      <w:tr w:rsidR="000045DB" w:rsidRPr="007E3714" w:rsidTr="009124F9">
        <w:trPr>
          <w:trHeight w:val="710"/>
        </w:trPr>
        <w:tc>
          <w:tcPr>
            <w:tcW w:w="1080" w:type="dxa"/>
            <w:vAlign w:val="center"/>
            <w:hideMark/>
          </w:tcPr>
          <w:p w:rsidR="000045DB" w:rsidRPr="007E3714" w:rsidRDefault="000045DB" w:rsidP="000535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053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отраслевым органом в форме распоряжения или приказа.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Не позднее 30 календарных дней со дня поступления предложения о заключении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п.4.8. Решение БГД от 07.11.2014 №376</w:t>
            </w:r>
          </w:p>
        </w:tc>
      </w:tr>
      <w:tr w:rsidR="000045DB" w:rsidRPr="007E3714" w:rsidTr="009124F9">
        <w:trPr>
          <w:trHeight w:val="579"/>
        </w:trPr>
        <w:tc>
          <w:tcPr>
            <w:tcW w:w="1080" w:type="dxa"/>
            <w:vMerge w:val="restart"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принято решение об отказе в заключении КС. </w:t>
            </w:r>
          </w:p>
        </w:tc>
        <w:tc>
          <w:tcPr>
            <w:tcW w:w="4119" w:type="dxa"/>
            <w:vMerge w:val="restart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3" w:type="dxa"/>
            <w:vMerge w:val="restart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п. 4.6. ст. 37 ФЗ от 21.07.2005 №115</w:t>
            </w:r>
          </w:p>
        </w:tc>
      </w:tr>
      <w:tr w:rsidR="000045DB" w:rsidRPr="007E3714" w:rsidTr="00443ABD">
        <w:trPr>
          <w:trHeight w:val="444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указывается основание отказа. </w:t>
            </w: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DB" w:rsidRPr="007E3714" w:rsidTr="00443ABD">
        <w:trPr>
          <w:trHeight w:val="405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Отказ допускается в случае, если:</w:t>
            </w: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DB" w:rsidRPr="007E3714" w:rsidTr="00443ABD">
        <w:trPr>
          <w:trHeight w:val="1468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1) деятельность лиц, выступивших с инициативой, с использованием объекта КС не допускается в соответствии с федеральным законом, законом субъекта Российской Федерации или муниципальным правовым актом;</w:t>
            </w: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DB" w:rsidRPr="007E3714" w:rsidTr="00443ABD">
        <w:trPr>
          <w:trHeight w:val="810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2) объект КС изъят из оборота или ограничен в обороте;</w:t>
            </w: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DB" w:rsidRPr="007E3714" w:rsidTr="00443ABD">
        <w:trPr>
          <w:trHeight w:val="660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3) у публично-правового образования отсутствуют права собственности на объект КС;</w:t>
            </w: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DB" w:rsidRPr="007E3714" w:rsidTr="00443ABD">
        <w:trPr>
          <w:trHeight w:val="810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4) объект КС является несвободным от прав третьих лиц;</w:t>
            </w: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DB" w:rsidRPr="007E3714" w:rsidTr="00443ABD">
        <w:trPr>
          <w:trHeight w:val="2266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5) создание и (или) реконструкция объекта КС, за исключением случая, если объектами КС выступают объекты тепло-водоснабжения, водоотведения не соответствуют программам комплексного развития систем коммунальной инфраструктуры поселений, городских округов, государственным программам Российской Федерации, субъектов Российской Федерации, муниципальным программам;</w:t>
            </w: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DB" w:rsidRPr="007E3714" w:rsidTr="00443ABD">
        <w:trPr>
          <w:trHeight w:val="1011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6) у публично-правового образования отсутствует ресурсное обеспечение для заключения и исполнения КС на предложенных лицом условиях;</w:t>
            </w: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DB" w:rsidRPr="007E3714" w:rsidTr="00443ABD">
        <w:trPr>
          <w:trHeight w:val="281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7) объект КС не требует реконструкции;</w:t>
            </w: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DB" w:rsidRPr="007E3714" w:rsidTr="00443ABD">
        <w:trPr>
          <w:trHeight w:val="405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8) создание объекта КС не требуется;</w:t>
            </w: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DB" w:rsidRPr="007E3714" w:rsidTr="00443ABD">
        <w:trPr>
          <w:trHeight w:val="1273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9) инвестор отказался от ведения переговоров по изменению предложенных условий КС, либо в результате переговоров стороны не достигли согласия по условиям КС;</w:t>
            </w: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DB" w:rsidRPr="007E3714" w:rsidTr="00443ABD">
        <w:trPr>
          <w:trHeight w:val="1249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10) в случае, если объектами КС выступают объекты тепло-водоснабжения, водоотведения, не соответствующие утвержденным схемам теплоснабжения, водоснабжения и водоотведения;</w:t>
            </w: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DB" w:rsidRPr="007E3714" w:rsidTr="00443ABD">
        <w:trPr>
          <w:trHeight w:val="93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11) иные случаи, предусмотренные федеральными законами.</w:t>
            </w: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DB" w:rsidRPr="007E3714" w:rsidTr="00443ABD">
        <w:trPr>
          <w:trHeight w:val="708"/>
        </w:trPr>
        <w:tc>
          <w:tcPr>
            <w:tcW w:w="1080" w:type="dxa"/>
            <w:vMerge w:val="restart"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принято решение о возможности заключения КС на иных условиях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19" w:type="dxa"/>
            <w:vMerge w:val="restart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3" w:type="dxa"/>
            <w:vMerge w:val="restart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п. 4.8. ст. 4 </w:t>
            </w:r>
            <w:r w:rsidR="00CA1C73" w:rsidRPr="007E3714">
              <w:rPr>
                <w:rFonts w:ascii="Times New Roman" w:hAnsi="Times New Roman" w:cs="Times New Roman"/>
                <w:sz w:val="24"/>
                <w:szCs w:val="24"/>
              </w:rPr>
              <w:t>Решение БГД от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 07.11.2014 №376</w:t>
            </w:r>
          </w:p>
        </w:tc>
      </w:tr>
      <w:tr w:rsidR="000045DB" w:rsidRPr="007E3714" w:rsidTr="00443ABD">
        <w:trPr>
          <w:trHeight w:val="987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В решении указывается срок и порядок проведения переговоров в форме совместных совещаний с инициатором.</w:t>
            </w: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DB" w:rsidRPr="007E3714" w:rsidTr="00443ABD">
        <w:trPr>
          <w:trHeight w:val="562"/>
        </w:trPr>
        <w:tc>
          <w:tcPr>
            <w:tcW w:w="1080" w:type="dxa"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Совместные совещания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Не больше 60 дней с момента принятия решения о возможности заключения КС на иных условиях  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п. 4.8. ст. 4 </w:t>
            </w:r>
            <w:r w:rsidR="00CA1C73" w:rsidRPr="007E3714">
              <w:rPr>
                <w:rFonts w:ascii="Times New Roman" w:hAnsi="Times New Roman" w:cs="Times New Roman"/>
                <w:sz w:val="24"/>
                <w:szCs w:val="24"/>
              </w:rPr>
              <w:t>Решение БГД от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 07.11.2014 №376</w:t>
            </w:r>
          </w:p>
        </w:tc>
      </w:tr>
      <w:tr w:rsidR="000045DB" w:rsidRPr="007E3714" w:rsidTr="00443ABD">
        <w:trPr>
          <w:trHeight w:val="715"/>
        </w:trPr>
        <w:tc>
          <w:tcPr>
            <w:tcW w:w="1080" w:type="dxa"/>
            <w:vMerge w:val="restart"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Отраслевой орган организует заседание рабочей группы с участием инициатора заключения КС</w:t>
            </w:r>
          </w:p>
        </w:tc>
        <w:tc>
          <w:tcPr>
            <w:tcW w:w="4119" w:type="dxa"/>
            <w:vMerge w:val="restart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03" w:type="dxa"/>
            <w:vMerge w:val="restart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п. 4.9. ст. 4 </w:t>
            </w:r>
            <w:r w:rsidR="00CA1C73" w:rsidRPr="007E3714">
              <w:rPr>
                <w:rFonts w:ascii="Times New Roman" w:hAnsi="Times New Roman" w:cs="Times New Roman"/>
                <w:sz w:val="24"/>
                <w:szCs w:val="24"/>
              </w:rPr>
              <w:t>Решение БГД от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 07.11.2014 №376</w:t>
            </w:r>
          </w:p>
        </w:tc>
      </w:tr>
      <w:tr w:rsidR="000045DB" w:rsidRPr="007E3714" w:rsidTr="00443ABD">
        <w:trPr>
          <w:trHeight w:val="1547"/>
        </w:trPr>
        <w:tc>
          <w:tcPr>
            <w:tcW w:w="1080" w:type="dxa"/>
            <w:vMerge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случае, если объектом КС являются объекты тепло-водоснабжения и водоотведения переговоры проводятся с участием </w:t>
            </w:r>
            <w:r w:rsidR="00CA1C73" w:rsidRPr="007E37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органов исполнительной власти Алтайского края,</w:t>
            </w:r>
            <w:r w:rsidRPr="007E37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участвовавших в согласовании предложения и проекта КС.</w:t>
            </w:r>
          </w:p>
        </w:tc>
        <w:tc>
          <w:tcPr>
            <w:tcW w:w="4119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3" w:type="dxa"/>
            <w:vMerge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DB" w:rsidRPr="007E3714" w:rsidTr="00443ABD">
        <w:trPr>
          <w:trHeight w:val="706"/>
        </w:trPr>
        <w:tc>
          <w:tcPr>
            <w:tcW w:w="1080" w:type="dxa"/>
            <w:vAlign w:val="center"/>
            <w:hideMark/>
          </w:tcPr>
          <w:p w:rsidR="000045DB" w:rsidRPr="007E3714" w:rsidRDefault="000045DB" w:rsidP="000535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053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Результат переговоров (заседание рабочей группы) оформляется протоколом и направляется инициатору заключения КС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Протокол направляется инициатору в течении трех календарных дней с момента проведения заседания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п. 4.9. ст. 4 </w:t>
            </w:r>
            <w:r w:rsidR="00CA1C73" w:rsidRPr="007E3714">
              <w:rPr>
                <w:rFonts w:ascii="Times New Roman" w:hAnsi="Times New Roman" w:cs="Times New Roman"/>
                <w:sz w:val="24"/>
                <w:szCs w:val="24"/>
              </w:rPr>
              <w:t>Решение БГД от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 07.11.2014 №376</w:t>
            </w:r>
          </w:p>
        </w:tc>
      </w:tr>
      <w:tr w:rsidR="000045DB" w:rsidRPr="007E3714" w:rsidTr="00443ABD">
        <w:trPr>
          <w:trHeight w:val="1215"/>
        </w:trPr>
        <w:tc>
          <w:tcPr>
            <w:tcW w:w="1080" w:type="dxa"/>
            <w:vAlign w:val="center"/>
            <w:hideMark/>
          </w:tcPr>
          <w:p w:rsidR="000045DB" w:rsidRPr="007E3714" w:rsidRDefault="000045DB" w:rsidP="000535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053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Инвестор представляет в отраслевой орган проект КС с внесенными изменениями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После проведения переговоров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п. 4.9. ст. 4 </w:t>
            </w:r>
            <w:r w:rsidR="00CA1C73" w:rsidRPr="007E3714">
              <w:rPr>
                <w:rFonts w:ascii="Times New Roman" w:hAnsi="Times New Roman" w:cs="Times New Roman"/>
                <w:sz w:val="24"/>
                <w:szCs w:val="24"/>
              </w:rPr>
              <w:t>Решение БГД от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 07.11.2014 №376</w:t>
            </w:r>
          </w:p>
        </w:tc>
      </w:tr>
      <w:tr w:rsidR="000045DB" w:rsidRPr="007E3714" w:rsidTr="00443ABD">
        <w:trPr>
          <w:trHeight w:val="139"/>
        </w:trPr>
        <w:tc>
          <w:tcPr>
            <w:tcW w:w="1080" w:type="dxa"/>
            <w:vAlign w:val="center"/>
            <w:hideMark/>
          </w:tcPr>
          <w:p w:rsidR="000045DB" w:rsidRPr="007E3714" w:rsidRDefault="000045DB" w:rsidP="000535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053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Проект КС с изменениями подлежит рассмотрению уполномоченным органом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3 дня с момента предоставления в отраслевой орган на рассмотрение проект КС с внесенными изменениями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п. 4.9. ст. 37   от 21.07.2005 №115</w:t>
            </w:r>
          </w:p>
        </w:tc>
      </w:tr>
      <w:tr w:rsidR="000045DB" w:rsidRPr="007E3714" w:rsidTr="00443ABD">
        <w:trPr>
          <w:trHeight w:val="987"/>
        </w:trPr>
        <w:tc>
          <w:tcPr>
            <w:tcW w:w="1080" w:type="dxa"/>
            <w:vAlign w:val="center"/>
            <w:hideMark/>
          </w:tcPr>
          <w:p w:rsidR="000045DB" w:rsidRPr="007E3714" w:rsidRDefault="000045DB" w:rsidP="000535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053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возможности заключения КС с внесенными изменениями (заседание рабочей группы)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Не позднее 60 дней с момента принятия решения о возможности заключения КС на иных условиях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5DB" w:rsidRPr="007E3714" w:rsidTr="00443ABD">
        <w:trPr>
          <w:trHeight w:val="859"/>
        </w:trPr>
        <w:tc>
          <w:tcPr>
            <w:tcW w:w="1080" w:type="dxa"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принято решение о возможности заключения КС 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на предложенных инициатором условиях.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п. 4.10. ст. 4 </w:t>
            </w:r>
            <w:r w:rsidR="00CA1C73" w:rsidRPr="007E3714">
              <w:rPr>
                <w:rFonts w:ascii="Times New Roman" w:hAnsi="Times New Roman" w:cs="Times New Roman"/>
                <w:sz w:val="24"/>
                <w:szCs w:val="24"/>
              </w:rPr>
              <w:t>Решение БГД от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 07.11.2014 №376</w:t>
            </w:r>
          </w:p>
        </w:tc>
      </w:tr>
      <w:tr w:rsidR="000045DB" w:rsidRPr="007E3714" w:rsidTr="00443ABD">
        <w:trPr>
          <w:trHeight w:val="1680"/>
        </w:trPr>
        <w:tc>
          <w:tcPr>
            <w:tcW w:w="1080" w:type="dxa"/>
            <w:vAlign w:val="center"/>
            <w:hideMark/>
          </w:tcPr>
          <w:p w:rsidR="000045DB" w:rsidRPr="007E3714" w:rsidRDefault="000045DB" w:rsidP="000535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053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случае, если в ценовых зонах теплоснабжения инициатором заключения КС, тепло-водоснабжения, выступает единая теплоснабжающая организация, КС заключается </w:t>
            </w:r>
            <w:r w:rsidR="007E3714" w:rsidRPr="007E37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условиях, предусмотренных в </w:t>
            </w:r>
            <w:r w:rsidRPr="007E37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соглашении, без проведения конкурса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п. 2 ст.52.1. ФЗ от 21.07.2005 №115</w:t>
            </w:r>
          </w:p>
        </w:tc>
      </w:tr>
      <w:tr w:rsidR="000045DB" w:rsidRPr="007E3714" w:rsidTr="00443ABD">
        <w:trPr>
          <w:trHeight w:val="2025"/>
        </w:trPr>
        <w:tc>
          <w:tcPr>
            <w:tcW w:w="1080" w:type="dxa"/>
            <w:vAlign w:val="center"/>
            <w:hideMark/>
          </w:tcPr>
          <w:p w:rsidR="000045DB" w:rsidRPr="007E3714" w:rsidRDefault="000045DB" w:rsidP="009124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91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91596F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орган размещает на </w:t>
            </w:r>
            <w:r w:rsidR="000045DB" w:rsidRPr="007E3714">
              <w:rPr>
                <w:rFonts w:ascii="Times New Roman" w:hAnsi="Times New Roman" w:cs="Times New Roman"/>
                <w:sz w:val="24"/>
                <w:szCs w:val="24"/>
              </w:rPr>
              <w:t>torgi.gov КС в целях принятия заявок о готовности к участию в конкурсе на КС на условиях, определенных в предложении.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в 10-ти </w:t>
            </w:r>
            <w:proofErr w:type="spellStart"/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 срок со дня принятия положительного решения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 пункт 4.7.  статья 37 ФЗ от 21.07.2005 №115</w:t>
            </w:r>
          </w:p>
        </w:tc>
      </w:tr>
      <w:tr w:rsidR="000045DB" w:rsidRPr="007E3714" w:rsidTr="00443ABD">
        <w:trPr>
          <w:trHeight w:val="1557"/>
        </w:trPr>
        <w:tc>
          <w:tcPr>
            <w:tcW w:w="1080" w:type="dxa"/>
            <w:vAlign w:val="center"/>
            <w:hideMark/>
          </w:tcPr>
          <w:p w:rsidR="000045DB" w:rsidRPr="007E3714" w:rsidRDefault="00CA1C73" w:rsidP="009124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  <w:r w:rsidR="0091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информационную систему вносятся сведения о </w:t>
            </w:r>
            <w:r w:rsidR="007E3714">
              <w:rPr>
                <w:rFonts w:ascii="Times New Roman" w:hAnsi="Times New Roman" w:cs="Times New Roman"/>
                <w:sz w:val="24"/>
                <w:szCs w:val="24"/>
              </w:rPr>
              <w:t>таком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В течении 10 ра</w:t>
            </w:r>
            <w:r w:rsidR="00CA1C73">
              <w:rPr>
                <w:rFonts w:ascii="Times New Roman" w:hAnsi="Times New Roman" w:cs="Times New Roman"/>
                <w:sz w:val="24"/>
                <w:szCs w:val="24"/>
              </w:rPr>
              <w:t>бочих дней со дня размещения на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частями 4 (7) и 4(8) статьи 37 ФЗ №115 от 21.07.2005 предложения о заключении КС на torgi.gov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5DB" w:rsidRPr="007E3714" w:rsidTr="00443ABD">
        <w:trPr>
          <w:trHeight w:val="558"/>
        </w:trPr>
        <w:tc>
          <w:tcPr>
            <w:tcW w:w="1080" w:type="dxa"/>
            <w:vAlign w:val="center"/>
            <w:hideMark/>
          </w:tcPr>
          <w:p w:rsidR="000045DB" w:rsidRPr="007E3714" w:rsidRDefault="007E3714" w:rsidP="009124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912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1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Прием заявок о готовности к участию в конкурсе</w:t>
            </w:r>
          </w:p>
        </w:tc>
        <w:tc>
          <w:tcPr>
            <w:tcW w:w="4119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45 дней календарных дней</w:t>
            </w:r>
          </w:p>
        </w:tc>
        <w:tc>
          <w:tcPr>
            <w:tcW w:w="4103" w:type="dxa"/>
            <w:vAlign w:val="center"/>
            <w:hideMark/>
          </w:tcPr>
          <w:p w:rsidR="000045DB" w:rsidRPr="007E3714" w:rsidRDefault="000045DB" w:rsidP="000045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пункт 4.9.  статья 37 ФЗ от 21.07.2005 №115</w:t>
            </w:r>
          </w:p>
        </w:tc>
      </w:tr>
      <w:tr w:rsidR="007E3714" w:rsidRPr="007E3714" w:rsidTr="00443ABD">
        <w:trPr>
          <w:trHeight w:val="1673"/>
        </w:trPr>
        <w:tc>
          <w:tcPr>
            <w:tcW w:w="1080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1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поступили заявки о готовности к участию в конкурсе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 на заключение КС, от иных лиц, отраслевой орган обязан разместить информацию о проведении торгов на официальном сайте. В этом случае заключение КС осуществляется на конкурсной основе.</w:t>
            </w:r>
          </w:p>
        </w:tc>
        <w:tc>
          <w:tcPr>
            <w:tcW w:w="4119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3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п. 4.10. ст. 37 от 21.07.2005 №115</w:t>
            </w:r>
          </w:p>
        </w:tc>
      </w:tr>
      <w:tr w:rsidR="007E3714" w:rsidRPr="007E3714" w:rsidTr="00443ABD">
        <w:trPr>
          <w:trHeight w:val="1130"/>
        </w:trPr>
        <w:tc>
          <w:tcPr>
            <w:tcW w:w="1080" w:type="dxa"/>
            <w:vAlign w:val="center"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1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не поступило заявок о готовности к участию в конкурсе,</w:t>
            </w: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 КС заключается на условиях, предусмотренных в предложении о заключении </w:t>
            </w:r>
            <w:proofErr w:type="gramStart"/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КС  без</w:t>
            </w:r>
            <w:proofErr w:type="gramEnd"/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конкурса.</w:t>
            </w:r>
          </w:p>
        </w:tc>
        <w:tc>
          <w:tcPr>
            <w:tcW w:w="4119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3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п. 4.11. ст. 37 от 21.07.2005 №115</w:t>
            </w:r>
          </w:p>
        </w:tc>
      </w:tr>
      <w:tr w:rsidR="007E3714" w:rsidRPr="007E3714" w:rsidTr="00443ABD">
        <w:trPr>
          <w:trHeight w:val="2025"/>
        </w:trPr>
        <w:tc>
          <w:tcPr>
            <w:tcW w:w="1080" w:type="dxa"/>
            <w:vAlign w:val="center"/>
            <w:hideMark/>
          </w:tcPr>
          <w:p w:rsidR="007E3714" w:rsidRPr="007E3714" w:rsidRDefault="007E3714" w:rsidP="002F30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F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1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Инициатор обязан указать источники финансирования деятельности по исполнению КС и представить в отраслевой орган подтверждение возможности их получения</w:t>
            </w:r>
          </w:p>
        </w:tc>
        <w:tc>
          <w:tcPr>
            <w:tcW w:w="4119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До принятия решения о заключении соглашения</w:t>
            </w:r>
          </w:p>
        </w:tc>
        <w:tc>
          <w:tcPr>
            <w:tcW w:w="4103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3 пункт 4.10. статья 37 Федеральный закон </w:t>
            </w:r>
            <w:proofErr w:type="gramStart"/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proofErr w:type="spellStart"/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 21.07.2005 №115</w:t>
            </w:r>
          </w:p>
        </w:tc>
      </w:tr>
      <w:tr w:rsidR="007E3714" w:rsidRPr="007E3714" w:rsidTr="00443ABD">
        <w:trPr>
          <w:trHeight w:val="1840"/>
        </w:trPr>
        <w:tc>
          <w:tcPr>
            <w:tcW w:w="1080" w:type="dxa"/>
            <w:vAlign w:val="center"/>
            <w:hideMark/>
          </w:tcPr>
          <w:p w:rsidR="007E3714" w:rsidRPr="007E3714" w:rsidRDefault="007E3714" w:rsidP="002F30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F3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1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сведения о предложении о заключении КС, а также об итогах размещения такого предложения на torgi.gov </w:t>
            </w:r>
          </w:p>
        </w:tc>
        <w:tc>
          <w:tcPr>
            <w:tcW w:w="4119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До момента принятия решения о заключении КС. Ежегодно актуализируются по состоянию на 1 января и 1 июля текущего года соответственно до 15 февраля и 15 августа текущего года </w:t>
            </w:r>
          </w:p>
        </w:tc>
        <w:tc>
          <w:tcPr>
            <w:tcW w:w="4103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3714" w:rsidRPr="007E3714" w:rsidTr="00443ABD">
        <w:trPr>
          <w:trHeight w:val="848"/>
        </w:trPr>
        <w:tc>
          <w:tcPr>
            <w:tcW w:w="1080" w:type="dxa"/>
            <w:vAlign w:val="center"/>
            <w:hideMark/>
          </w:tcPr>
          <w:p w:rsidR="007E3714" w:rsidRPr="007E3714" w:rsidRDefault="007E3714" w:rsidP="002F30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="002F3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1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Принимается решение о заключении КС в форме постановления</w:t>
            </w:r>
          </w:p>
        </w:tc>
        <w:tc>
          <w:tcPr>
            <w:tcW w:w="4119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В течении 30 календарных дней со дня истечения срока размещения на официальном сайте</w:t>
            </w:r>
          </w:p>
        </w:tc>
        <w:tc>
          <w:tcPr>
            <w:tcW w:w="4103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п. 1 пункт 4.10. ст. 37 ФЗ от 21.07.2005 №115</w:t>
            </w:r>
          </w:p>
        </w:tc>
      </w:tr>
      <w:tr w:rsidR="007E3714" w:rsidRPr="007E3714" w:rsidTr="00443ABD">
        <w:trPr>
          <w:trHeight w:val="558"/>
        </w:trPr>
        <w:tc>
          <w:tcPr>
            <w:tcW w:w="1080" w:type="dxa"/>
            <w:vAlign w:val="center"/>
            <w:hideMark/>
          </w:tcPr>
          <w:p w:rsidR="007E3714" w:rsidRPr="007E3714" w:rsidRDefault="007E3714" w:rsidP="009124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2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1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Отраслевой орган направляет концессионеру проект КС</w:t>
            </w:r>
          </w:p>
        </w:tc>
        <w:tc>
          <w:tcPr>
            <w:tcW w:w="4119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В течении 5 календарных дней со дня принятия решения о заключении КС</w:t>
            </w:r>
          </w:p>
        </w:tc>
        <w:tc>
          <w:tcPr>
            <w:tcW w:w="4103" w:type="dxa"/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. 2 п. 4.10. ст. </w:t>
            </w:r>
            <w:proofErr w:type="gramStart"/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37  от</w:t>
            </w:r>
            <w:proofErr w:type="gramEnd"/>
            <w:r w:rsidRPr="007E3714">
              <w:rPr>
                <w:rFonts w:ascii="Times New Roman" w:hAnsi="Times New Roman" w:cs="Times New Roman"/>
                <w:sz w:val="24"/>
                <w:szCs w:val="24"/>
              </w:rPr>
              <w:t xml:space="preserve"> 21.07.2005 №115</w:t>
            </w:r>
          </w:p>
        </w:tc>
      </w:tr>
      <w:tr w:rsidR="007E3714" w:rsidRPr="007E3714" w:rsidTr="00443ABD">
        <w:trPr>
          <w:trHeight w:val="72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7E3714" w:rsidRPr="007E3714" w:rsidRDefault="00230BDB" w:rsidP="009124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12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61" w:type="dxa"/>
            <w:tcBorders>
              <w:bottom w:val="single" w:sz="4" w:space="0" w:color="auto"/>
            </w:tcBorders>
            <w:vAlign w:val="center"/>
            <w:hideMark/>
          </w:tcPr>
          <w:p w:rsidR="007E3714" w:rsidRPr="007E3714" w:rsidRDefault="00230BDB" w:rsidP="009124F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КС 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Не больше 1 месяца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center"/>
            <w:hideMark/>
          </w:tcPr>
          <w:p w:rsidR="007E3714" w:rsidRPr="007E3714" w:rsidRDefault="007E3714" w:rsidP="007E371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14">
              <w:rPr>
                <w:rFonts w:ascii="Times New Roman" w:hAnsi="Times New Roman" w:cs="Times New Roman"/>
                <w:sz w:val="24"/>
                <w:szCs w:val="24"/>
              </w:rPr>
              <w:t>П.п.2 п.4.10. ст. 37 ФЗ от 21.07.2005 №115</w:t>
            </w:r>
          </w:p>
        </w:tc>
      </w:tr>
    </w:tbl>
    <w:p w:rsidR="00B326DF" w:rsidRDefault="00B326DF" w:rsidP="004A33E8">
      <w:pPr>
        <w:autoSpaceDE w:val="0"/>
        <w:autoSpaceDN w:val="0"/>
        <w:adjustRightInd w:val="0"/>
        <w:spacing w:after="0" w:line="240" w:lineRule="auto"/>
        <w:jc w:val="both"/>
      </w:pPr>
    </w:p>
    <w:p w:rsidR="004A33E8" w:rsidRDefault="004A33E8" w:rsidP="004A33E8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4A33E8" w:rsidSect="00695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E59"/>
    <w:multiLevelType w:val="hybridMultilevel"/>
    <w:tmpl w:val="D442713E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3C1E"/>
    <w:multiLevelType w:val="hybridMultilevel"/>
    <w:tmpl w:val="D4427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D17A1"/>
    <w:multiLevelType w:val="hybridMultilevel"/>
    <w:tmpl w:val="87C28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615B"/>
    <w:multiLevelType w:val="hybridMultilevel"/>
    <w:tmpl w:val="407AF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D41BB"/>
    <w:multiLevelType w:val="hybridMultilevel"/>
    <w:tmpl w:val="7506E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B5"/>
    <w:rsid w:val="000045DB"/>
    <w:rsid w:val="00033D67"/>
    <w:rsid w:val="00036453"/>
    <w:rsid w:val="00041280"/>
    <w:rsid w:val="00043F31"/>
    <w:rsid w:val="000533A6"/>
    <w:rsid w:val="0005351E"/>
    <w:rsid w:val="00063D9A"/>
    <w:rsid w:val="000702E5"/>
    <w:rsid w:val="000844BF"/>
    <w:rsid w:val="000C187F"/>
    <w:rsid w:val="001029E8"/>
    <w:rsid w:val="00110701"/>
    <w:rsid w:val="00127422"/>
    <w:rsid w:val="001347CA"/>
    <w:rsid w:val="00141EFE"/>
    <w:rsid w:val="00150923"/>
    <w:rsid w:val="001917F2"/>
    <w:rsid w:val="001A6D02"/>
    <w:rsid w:val="001A7464"/>
    <w:rsid w:val="001C07CB"/>
    <w:rsid w:val="001C1956"/>
    <w:rsid w:val="001D26C3"/>
    <w:rsid w:val="001D2B46"/>
    <w:rsid w:val="001E7454"/>
    <w:rsid w:val="001F115E"/>
    <w:rsid w:val="001F3A91"/>
    <w:rsid w:val="001F6325"/>
    <w:rsid w:val="00215606"/>
    <w:rsid w:val="00222C5D"/>
    <w:rsid w:val="00223A14"/>
    <w:rsid w:val="0023059E"/>
    <w:rsid w:val="00230BDB"/>
    <w:rsid w:val="00230DAD"/>
    <w:rsid w:val="0023560A"/>
    <w:rsid w:val="0025150F"/>
    <w:rsid w:val="00251542"/>
    <w:rsid w:val="0026715A"/>
    <w:rsid w:val="0028675D"/>
    <w:rsid w:val="00287294"/>
    <w:rsid w:val="002A5405"/>
    <w:rsid w:val="002B13C6"/>
    <w:rsid w:val="002B6180"/>
    <w:rsid w:val="002D2B32"/>
    <w:rsid w:val="002D39C2"/>
    <w:rsid w:val="002F308B"/>
    <w:rsid w:val="00300397"/>
    <w:rsid w:val="00334C3D"/>
    <w:rsid w:val="0037421F"/>
    <w:rsid w:val="00387492"/>
    <w:rsid w:val="00394ED1"/>
    <w:rsid w:val="00397A6C"/>
    <w:rsid w:val="003B004D"/>
    <w:rsid w:val="003B3858"/>
    <w:rsid w:val="003D07E4"/>
    <w:rsid w:val="003D2935"/>
    <w:rsid w:val="003D6B28"/>
    <w:rsid w:val="003D717A"/>
    <w:rsid w:val="003E49CB"/>
    <w:rsid w:val="003E6733"/>
    <w:rsid w:val="003F0A8E"/>
    <w:rsid w:val="00410740"/>
    <w:rsid w:val="004137DD"/>
    <w:rsid w:val="004364E6"/>
    <w:rsid w:val="00443ABD"/>
    <w:rsid w:val="00445AC4"/>
    <w:rsid w:val="004502AB"/>
    <w:rsid w:val="00456B53"/>
    <w:rsid w:val="00462114"/>
    <w:rsid w:val="00470711"/>
    <w:rsid w:val="0048189E"/>
    <w:rsid w:val="004A33E8"/>
    <w:rsid w:val="004B292F"/>
    <w:rsid w:val="004B2A7B"/>
    <w:rsid w:val="004D4D9C"/>
    <w:rsid w:val="004D50ED"/>
    <w:rsid w:val="004E038F"/>
    <w:rsid w:val="004E7C11"/>
    <w:rsid w:val="00500482"/>
    <w:rsid w:val="005048DA"/>
    <w:rsid w:val="00515B85"/>
    <w:rsid w:val="00515C28"/>
    <w:rsid w:val="0058502F"/>
    <w:rsid w:val="005861FF"/>
    <w:rsid w:val="00592781"/>
    <w:rsid w:val="00592BD4"/>
    <w:rsid w:val="005C323D"/>
    <w:rsid w:val="005F21BA"/>
    <w:rsid w:val="005F4558"/>
    <w:rsid w:val="005F5721"/>
    <w:rsid w:val="005F5A66"/>
    <w:rsid w:val="006018DE"/>
    <w:rsid w:val="00605659"/>
    <w:rsid w:val="00606A91"/>
    <w:rsid w:val="00615E88"/>
    <w:rsid w:val="0062076B"/>
    <w:rsid w:val="006301FA"/>
    <w:rsid w:val="0064096A"/>
    <w:rsid w:val="0064542F"/>
    <w:rsid w:val="006547EE"/>
    <w:rsid w:val="00676EA9"/>
    <w:rsid w:val="006777BA"/>
    <w:rsid w:val="00692431"/>
    <w:rsid w:val="00694022"/>
    <w:rsid w:val="00695FDB"/>
    <w:rsid w:val="006A2611"/>
    <w:rsid w:val="006A6710"/>
    <w:rsid w:val="006B6B2A"/>
    <w:rsid w:val="006C25FF"/>
    <w:rsid w:val="006D1FC4"/>
    <w:rsid w:val="006D2C66"/>
    <w:rsid w:val="006E7BC8"/>
    <w:rsid w:val="006F5236"/>
    <w:rsid w:val="007245C9"/>
    <w:rsid w:val="00732F9C"/>
    <w:rsid w:val="0075503C"/>
    <w:rsid w:val="00793A36"/>
    <w:rsid w:val="007A39D1"/>
    <w:rsid w:val="007D4475"/>
    <w:rsid w:val="007E3714"/>
    <w:rsid w:val="007E6875"/>
    <w:rsid w:val="007E7E6B"/>
    <w:rsid w:val="007F54AB"/>
    <w:rsid w:val="0080103C"/>
    <w:rsid w:val="0080264D"/>
    <w:rsid w:val="00822B8B"/>
    <w:rsid w:val="00830AE1"/>
    <w:rsid w:val="008340DE"/>
    <w:rsid w:val="00857AB6"/>
    <w:rsid w:val="0086742F"/>
    <w:rsid w:val="00872C65"/>
    <w:rsid w:val="008770F7"/>
    <w:rsid w:val="008816AC"/>
    <w:rsid w:val="00883155"/>
    <w:rsid w:val="00890FD0"/>
    <w:rsid w:val="00891370"/>
    <w:rsid w:val="008B45C5"/>
    <w:rsid w:val="008B5F19"/>
    <w:rsid w:val="008C6D60"/>
    <w:rsid w:val="008D144F"/>
    <w:rsid w:val="008D39C0"/>
    <w:rsid w:val="008D3D62"/>
    <w:rsid w:val="008E1D0D"/>
    <w:rsid w:val="008F0EFE"/>
    <w:rsid w:val="009124F9"/>
    <w:rsid w:val="0091596F"/>
    <w:rsid w:val="00920EBA"/>
    <w:rsid w:val="00947C2E"/>
    <w:rsid w:val="00952642"/>
    <w:rsid w:val="00983386"/>
    <w:rsid w:val="0099120C"/>
    <w:rsid w:val="009A1CB5"/>
    <w:rsid w:val="009D4C0D"/>
    <w:rsid w:val="009D7270"/>
    <w:rsid w:val="009E1736"/>
    <w:rsid w:val="00A147DB"/>
    <w:rsid w:val="00A27DAD"/>
    <w:rsid w:val="00A34ED7"/>
    <w:rsid w:val="00A45175"/>
    <w:rsid w:val="00A76E6F"/>
    <w:rsid w:val="00AB00CD"/>
    <w:rsid w:val="00AB51B0"/>
    <w:rsid w:val="00B066D2"/>
    <w:rsid w:val="00B20C08"/>
    <w:rsid w:val="00B24B06"/>
    <w:rsid w:val="00B326DF"/>
    <w:rsid w:val="00B40101"/>
    <w:rsid w:val="00B40691"/>
    <w:rsid w:val="00B564C9"/>
    <w:rsid w:val="00B62DBE"/>
    <w:rsid w:val="00B66F11"/>
    <w:rsid w:val="00B73670"/>
    <w:rsid w:val="00B96430"/>
    <w:rsid w:val="00B97F92"/>
    <w:rsid w:val="00BA0B3E"/>
    <w:rsid w:val="00BC1C61"/>
    <w:rsid w:val="00BD4F34"/>
    <w:rsid w:val="00BE4159"/>
    <w:rsid w:val="00BF32A3"/>
    <w:rsid w:val="00C002DF"/>
    <w:rsid w:val="00C05224"/>
    <w:rsid w:val="00C1445E"/>
    <w:rsid w:val="00C34D0A"/>
    <w:rsid w:val="00C446BF"/>
    <w:rsid w:val="00C51A24"/>
    <w:rsid w:val="00C60FFB"/>
    <w:rsid w:val="00C91ABA"/>
    <w:rsid w:val="00CA1C73"/>
    <w:rsid w:val="00CA469F"/>
    <w:rsid w:val="00CA69AA"/>
    <w:rsid w:val="00CB023B"/>
    <w:rsid w:val="00CE6264"/>
    <w:rsid w:val="00CE796E"/>
    <w:rsid w:val="00D03CD5"/>
    <w:rsid w:val="00D21F41"/>
    <w:rsid w:val="00D40DC5"/>
    <w:rsid w:val="00D50025"/>
    <w:rsid w:val="00D50B13"/>
    <w:rsid w:val="00D5781E"/>
    <w:rsid w:val="00D6026C"/>
    <w:rsid w:val="00D60D9B"/>
    <w:rsid w:val="00D65D2C"/>
    <w:rsid w:val="00D973BA"/>
    <w:rsid w:val="00DC14B4"/>
    <w:rsid w:val="00DC6CD9"/>
    <w:rsid w:val="00DD0B3B"/>
    <w:rsid w:val="00DE2816"/>
    <w:rsid w:val="00DF69F7"/>
    <w:rsid w:val="00E04572"/>
    <w:rsid w:val="00E104C3"/>
    <w:rsid w:val="00E12AA6"/>
    <w:rsid w:val="00E2200F"/>
    <w:rsid w:val="00E267A1"/>
    <w:rsid w:val="00E46D70"/>
    <w:rsid w:val="00E50529"/>
    <w:rsid w:val="00E5765E"/>
    <w:rsid w:val="00E83B62"/>
    <w:rsid w:val="00E95E56"/>
    <w:rsid w:val="00EA629A"/>
    <w:rsid w:val="00EB715C"/>
    <w:rsid w:val="00EC5BB5"/>
    <w:rsid w:val="00EE78FF"/>
    <w:rsid w:val="00EF1F32"/>
    <w:rsid w:val="00F25ACA"/>
    <w:rsid w:val="00F333F0"/>
    <w:rsid w:val="00F35EE1"/>
    <w:rsid w:val="00F364F2"/>
    <w:rsid w:val="00F44070"/>
    <w:rsid w:val="00F45745"/>
    <w:rsid w:val="00F477BC"/>
    <w:rsid w:val="00F6005B"/>
    <w:rsid w:val="00F61FBE"/>
    <w:rsid w:val="00F73BE7"/>
    <w:rsid w:val="00F85827"/>
    <w:rsid w:val="00F8764C"/>
    <w:rsid w:val="00F947A0"/>
    <w:rsid w:val="00FA0923"/>
    <w:rsid w:val="00FC4DC3"/>
    <w:rsid w:val="00FE07D5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BC29-0957-49F1-BC4C-13B6122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D0A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D5781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9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2DC7-BDA5-4F53-AD53-F6E6B27F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Макарова</dc:creator>
  <cp:keywords/>
  <dc:description/>
  <cp:lastModifiedBy>Юлия А. Макарова</cp:lastModifiedBy>
  <cp:revision>3</cp:revision>
  <cp:lastPrinted>2022-02-21T08:30:00Z</cp:lastPrinted>
  <dcterms:created xsi:type="dcterms:W3CDTF">2022-02-21T09:25:00Z</dcterms:created>
  <dcterms:modified xsi:type="dcterms:W3CDTF">2022-02-21T09:25:00Z</dcterms:modified>
</cp:coreProperties>
</file>